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17324706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9C539C" w:rsidRDefault="005B6559">
          <w:pPr>
            <w:jc w:val="right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-1061085</wp:posOffset>
                </wp:positionH>
                <wp:positionV relativeFrom="paragraph">
                  <wp:posOffset>-749935</wp:posOffset>
                </wp:positionV>
                <wp:extent cx="7581900" cy="10721975"/>
                <wp:effectExtent l="19050" t="0" r="0" b="0"/>
                <wp:wrapThrough wrapText="bothSides">
                  <wp:wrapPolygon edited="0">
                    <wp:start x="-54" y="0"/>
                    <wp:lineTo x="-54" y="21568"/>
                    <wp:lineTo x="21600" y="21568"/>
                    <wp:lineTo x="21600" y="0"/>
                    <wp:lineTo x="-54" y="0"/>
                  </wp:wrapPolygon>
                </wp:wrapThrough>
                <wp:docPr id="3" name="Рисунок 2" descr="Обл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Обл-3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1072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color w:val="7F7F7F" w:themeColor="text1" w:themeTint="80"/>
                <w:sz w:val="32"/>
                <w:szCs w:val="32"/>
              </w:rPr>
              <w:alias w:val="Дата"/>
              <w:id w:val="19000712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3D2502">
                <w:rPr>
                  <w:color w:val="7F7F7F" w:themeColor="text1" w:themeTint="80"/>
                  <w:sz w:val="32"/>
                  <w:szCs w:val="32"/>
                </w:rPr>
                <w:t>Владимир Димитриадис</w:t>
              </w:r>
            </w:sdtContent>
          </w:sdt>
        </w:p>
        <w:p w:rsidR="0012037D" w:rsidRDefault="0012037D" w:rsidP="009C539C">
          <w:pPr>
            <w:jc w:val="right"/>
          </w:pPr>
        </w:p>
        <w:p w:rsidR="009C539C" w:rsidRDefault="00545B60" w:rsidP="009C539C">
          <w:pPr>
            <w:jc w:val="right"/>
          </w:pPr>
        </w:p>
      </w:sdtContent>
    </w:sdt>
    <w:p w:rsidR="00B8751B" w:rsidRDefault="00785FA2" w:rsidP="00785FA2">
      <w:pPr>
        <w:ind w:left="-680"/>
        <w:jc w:val="center"/>
      </w:pPr>
      <w:r w:rsidRPr="00785FA2">
        <w:rPr>
          <w:noProof/>
          <w:lang w:eastAsia="ru-RU"/>
        </w:rPr>
        <w:drawing>
          <wp:inline distT="0" distB="0" distL="0" distR="0">
            <wp:extent cx="1933737" cy="1659320"/>
            <wp:effectExtent l="19050" t="0" r="9363" b="0"/>
            <wp:docPr id="2" name="Picture 3" descr="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89" cy="167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7" w:rightFromText="187" w:vertAnchor="page" w:horzAnchor="page" w:tblpX="2242" w:tblpY="16462"/>
        <w:tblOverlap w:val="never"/>
        <w:tblW w:w="0" w:type="auto"/>
        <w:tblLook w:val="04A0"/>
      </w:tblPr>
      <w:tblGrid>
        <w:gridCol w:w="9571"/>
      </w:tblGrid>
      <w:tr w:rsidR="009C539C" w:rsidTr="009C539C">
        <w:tc>
          <w:tcPr>
            <w:tcW w:w="9571" w:type="dxa"/>
          </w:tcPr>
          <w:p w:rsidR="009C539C" w:rsidRDefault="009C539C" w:rsidP="009C539C">
            <w:pPr>
              <w:pStyle w:val="a9"/>
              <w:jc w:val="center"/>
              <w:rPr>
                <w:color w:val="7F7F7F" w:themeColor="text1" w:themeTint="80"/>
                <w:sz w:val="32"/>
                <w:szCs w:val="32"/>
              </w:rPr>
            </w:pPr>
          </w:p>
        </w:tc>
      </w:tr>
    </w:tbl>
    <w:p w:rsidR="009C539C" w:rsidRDefault="00545B60">
      <w:r w:rsidRPr="00545B60">
        <w:rPr>
          <w:noProof/>
          <w:color w:val="C4BC96" w:themeColor="background2" w:themeShade="BF"/>
          <w:sz w:val="32"/>
          <w:szCs w:val="32"/>
        </w:rPr>
        <w:pict>
          <v:rect id="_x0000_s1029" style="position:absolute;margin-left:708pt;margin-top:374.05pt;width:535.75pt;height:54.7pt;z-index:251661312;mso-width-percent:900;mso-position-horizontal-relative:page;mso-position-vertical-relative:page;mso-width-percent:900" o:allowincell="f" fillcolor="#a5a5a5 [2092]" stroked="f">
            <v:fill opacity="58982f"/>
            <v:textbox style="mso-next-textbox:#_x0000_s1029;mso-fit-shape-to-text:t" inset="18pt,0,18pt,0">
              <w:txbxContent>
                <w:tbl>
                  <w:tblPr>
                    <w:tblW w:w="4405" w:type="pct"/>
                    <w:tblCellMar>
                      <w:left w:w="360" w:type="dxa"/>
                      <w:right w:w="360" w:type="dxa"/>
                    </w:tblCellMar>
                    <w:tblLook w:val="04A0"/>
                  </w:tblPr>
                  <w:tblGrid>
                    <w:gridCol w:w="2727"/>
                    <w:gridCol w:w="6717"/>
                  </w:tblGrid>
                  <w:tr w:rsidR="00252DFB" w:rsidTr="009C539C">
                    <w:trPr>
                      <w:trHeight w:val="1080"/>
                    </w:trPr>
                    <w:sdt>
                      <w:sdtPr>
                        <w:rPr>
                          <w:smallCaps/>
                          <w:sz w:val="40"/>
                          <w:szCs w:val="40"/>
                        </w:rPr>
                        <w:alias w:val="Организация"/>
                        <w:id w:val="5716118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tc>
                          <w:tcPr>
                            <w:tcW w:w="1444" w:type="pct"/>
                            <w:shd w:val="clear" w:color="auto" w:fill="000000" w:themeFill="text1"/>
                            <w:vAlign w:val="center"/>
                          </w:tcPr>
                          <w:p w:rsidR="009C539C" w:rsidRDefault="009C539C">
                            <w:pPr>
                              <w:pStyle w:val="a9"/>
                              <w:rPr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mallCaps/>
                                <w:sz w:val="40"/>
                                <w:szCs w:val="40"/>
                              </w:rPr>
                              <w:t>Korobka.ru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smallCaps/>
                          <w:color w:val="FFFFFF" w:themeColor="background1"/>
                          <w:sz w:val="48"/>
                          <w:szCs w:val="48"/>
                        </w:rPr>
                        <w:alias w:val="Заголовок"/>
                        <w:id w:val="571611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tc>
                          <w:tcPr>
                            <w:tcW w:w="3556" w:type="pct"/>
                            <w:shd w:val="clear" w:color="auto" w:fill="auto"/>
                            <w:vAlign w:val="center"/>
                          </w:tcPr>
                          <w:p w:rsidR="009C539C" w:rsidRDefault="00252DFB">
                            <w:pPr>
                              <w:pStyle w:val="a9"/>
                              <w:rPr>
                                <w:small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z w:val="48"/>
                                <w:szCs w:val="48"/>
                              </w:rPr>
                              <w:t>работа с покупателями</w:t>
                            </w:r>
                          </w:p>
                        </w:tc>
                      </w:sdtContent>
                    </w:sdt>
                  </w:tr>
                </w:tbl>
                <w:p w:rsidR="009C539C" w:rsidRDefault="009C539C">
                  <w:pPr>
                    <w:pStyle w:val="a9"/>
                    <w:spacing w:line="14" w:lineRule="exact"/>
                  </w:pPr>
                </w:p>
              </w:txbxContent>
            </v:textbox>
            <w10:wrap anchorx="page" anchory="page"/>
          </v:rect>
        </w:pict>
      </w:r>
    </w:p>
    <w:p w:rsidR="009C539C" w:rsidRPr="00097DAE" w:rsidRDefault="009C539C" w:rsidP="0012037D">
      <w:pPr>
        <w:tabs>
          <w:tab w:val="left" w:pos="1140"/>
        </w:tabs>
        <w:jc w:val="center"/>
        <w:rPr>
          <w:color w:val="943634" w:themeColor="accent2" w:themeShade="BF"/>
        </w:rPr>
      </w:pPr>
    </w:p>
    <w:p w:rsidR="00785FA2" w:rsidRPr="00097DAE" w:rsidRDefault="00785FA2" w:rsidP="0012037D">
      <w:pPr>
        <w:spacing w:after="120" w:line="240" w:lineRule="auto"/>
        <w:ind w:left="-142"/>
        <w:jc w:val="center"/>
        <w:rPr>
          <w:rFonts w:ascii="Tahoma" w:hAnsi="Tahoma" w:cs="Tahoma"/>
          <w:color w:val="943634" w:themeColor="accent2" w:themeShade="BF"/>
          <w:sz w:val="28"/>
          <w:szCs w:val="28"/>
        </w:rPr>
      </w:pPr>
      <w:r w:rsidRPr="00097DAE">
        <w:rPr>
          <w:rFonts w:ascii="Tahoma" w:hAnsi="Tahoma" w:cs="Tahoma"/>
          <w:color w:val="943634" w:themeColor="accent2" w:themeShade="BF"/>
          <w:sz w:val="28"/>
          <w:szCs w:val="28"/>
        </w:rPr>
        <w:t>СЕМИНАР</w:t>
      </w:r>
    </w:p>
    <w:p w:rsidR="00097DAE" w:rsidRPr="00097DAE" w:rsidRDefault="00097DAE" w:rsidP="00097DAE">
      <w:pPr>
        <w:pStyle w:val="ad"/>
        <w:ind w:left="-284"/>
        <w:jc w:val="center"/>
        <w:rPr>
          <w:color w:val="943634" w:themeColor="accent2" w:themeShade="BF"/>
        </w:rPr>
      </w:pPr>
      <w:r w:rsidRPr="00097DAE">
        <w:rPr>
          <w:color w:val="943634" w:themeColor="accent2" w:themeShade="BF"/>
        </w:rPr>
        <w:t>«РАБОТА С ПОКУПАТЕЛЯМИ»</w:t>
      </w:r>
    </w:p>
    <w:p w:rsidR="00785FA2" w:rsidRPr="00F32795" w:rsidRDefault="00785FA2" w:rsidP="00785FA2">
      <w:pPr>
        <w:spacing w:after="120" w:line="240" w:lineRule="auto"/>
        <w:jc w:val="center"/>
        <w:rPr>
          <w:rFonts w:ascii="Tahoma" w:hAnsi="Tahoma" w:cs="Tahoma"/>
          <w:sz w:val="40"/>
          <w:szCs w:val="32"/>
        </w:rPr>
      </w:pPr>
    </w:p>
    <w:p w:rsidR="00785FA2" w:rsidRPr="00373F69" w:rsidRDefault="00785FA2" w:rsidP="00785FA2">
      <w:pPr>
        <w:spacing w:line="360" w:lineRule="auto"/>
        <w:ind w:left="227"/>
        <w:rPr>
          <w:rFonts w:ascii="Tahoma" w:hAnsi="Tahoma" w:cs="Tahoma"/>
          <w:sz w:val="28"/>
        </w:rPr>
      </w:pPr>
      <w:r w:rsidRPr="00373F69">
        <w:rPr>
          <w:rFonts w:ascii="Tahoma" w:hAnsi="Tahoma" w:cs="Tahoma"/>
          <w:sz w:val="28"/>
        </w:rPr>
        <w:t>Аудитория:</w:t>
      </w:r>
    </w:p>
    <w:p w:rsidR="00785FA2" w:rsidRPr="00781CA0" w:rsidRDefault="00785FA2" w:rsidP="00785FA2">
      <w:pPr>
        <w:numPr>
          <w:ilvl w:val="0"/>
          <w:numId w:val="1"/>
        </w:numPr>
        <w:spacing w:after="0" w:line="360" w:lineRule="auto"/>
        <w:ind w:left="227" w:hanging="425"/>
        <w:rPr>
          <w:rFonts w:ascii="Tahoma" w:hAnsi="Tahoma" w:cs="Tahoma"/>
          <w:sz w:val="24"/>
        </w:rPr>
      </w:pPr>
      <w:r w:rsidRPr="00781CA0">
        <w:rPr>
          <w:rFonts w:ascii="Tahoma" w:hAnsi="Tahoma" w:cs="Tahoma"/>
          <w:sz w:val="24"/>
        </w:rPr>
        <w:t>агенты со стажем;</w:t>
      </w:r>
    </w:p>
    <w:p w:rsidR="00785FA2" w:rsidRPr="00781CA0" w:rsidRDefault="00785FA2" w:rsidP="00785FA2">
      <w:pPr>
        <w:numPr>
          <w:ilvl w:val="0"/>
          <w:numId w:val="1"/>
        </w:numPr>
        <w:spacing w:after="0" w:line="360" w:lineRule="auto"/>
        <w:ind w:left="227" w:hanging="425"/>
        <w:rPr>
          <w:rFonts w:ascii="Tahoma" w:hAnsi="Tahoma" w:cs="Tahoma"/>
          <w:sz w:val="24"/>
        </w:rPr>
      </w:pPr>
      <w:r w:rsidRPr="00781CA0">
        <w:rPr>
          <w:rFonts w:ascii="Tahoma" w:hAnsi="Tahoma" w:cs="Tahoma"/>
          <w:sz w:val="24"/>
        </w:rPr>
        <w:t>стажеры после испытательного срока;</w:t>
      </w:r>
    </w:p>
    <w:p w:rsidR="00785FA2" w:rsidRPr="00781CA0" w:rsidRDefault="00785FA2" w:rsidP="00785FA2">
      <w:pPr>
        <w:numPr>
          <w:ilvl w:val="0"/>
          <w:numId w:val="1"/>
        </w:numPr>
        <w:spacing w:after="0" w:line="360" w:lineRule="auto"/>
        <w:ind w:left="227" w:hanging="425"/>
        <w:rPr>
          <w:rFonts w:ascii="Tahoma" w:hAnsi="Tahoma" w:cs="Tahoma"/>
          <w:sz w:val="24"/>
        </w:rPr>
      </w:pPr>
      <w:r w:rsidRPr="00781CA0">
        <w:rPr>
          <w:rFonts w:ascii="Tahoma" w:hAnsi="Tahoma" w:cs="Tahoma"/>
          <w:sz w:val="24"/>
        </w:rPr>
        <w:t>директора агентств недвижимости;</w:t>
      </w:r>
    </w:p>
    <w:p w:rsidR="00785FA2" w:rsidRPr="00781CA0" w:rsidRDefault="00785FA2" w:rsidP="00785FA2">
      <w:pPr>
        <w:numPr>
          <w:ilvl w:val="0"/>
          <w:numId w:val="1"/>
        </w:numPr>
        <w:spacing w:after="0" w:line="360" w:lineRule="auto"/>
        <w:ind w:left="227" w:hanging="425"/>
        <w:rPr>
          <w:rFonts w:ascii="Tahoma" w:hAnsi="Tahoma" w:cs="Tahoma"/>
          <w:sz w:val="24"/>
        </w:rPr>
      </w:pPr>
      <w:r w:rsidRPr="00781CA0">
        <w:rPr>
          <w:rFonts w:ascii="Tahoma" w:hAnsi="Tahoma" w:cs="Tahoma"/>
          <w:sz w:val="24"/>
        </w:rPr>
        <w:t>руководители отделов и отделений</w:t>
      </w:r>
    </w:p>
    <w:p w:rsidR="00785FA2" w:rsidRPr="00781CA0" w:rsidRDefault="00785FA2" w:rsidP="00785FA2">
      <w:pPr>
        <w:numPr>
          <w:ilvl w:val="0"/>
          <w:numId w:val="1"/>
        </w:numPr>
        <w:spacing w:after="0" w:line="360" w:lineRule="auto"/>
        <w:ind w:left="227" w:hanging="425"/>
        <w:rPr>
          <w:rFonts w:ascii="Tahoma" w:hAnsi="Tahoma" w:cs="Tahoma"/>
          <w:sz w:val="24"/>
        </w:rPr>
      </w:pPr>
      <w:r w:rsidRPr="00781CA0">
        <w:rPr>
          <w:rFonts w:ascii="Tahoma" w:hAnsi="Tahoma" w:cs="Tahoma"/>
          <w:sz w:val="24"/>
        </w:rPr>
        <w:t>наставники и руководители стажеров;</w:t>
      </w:r>
    </w:p>
    <w:p w:rsidR="00785FA2" w:rsidRPr="00781CA0" w:rsidRDefault="00785FA2" w:rsidP="00785FA2">
      <w:pPr>
        <w:numPr>
          <w:ilvl w:val="0"/>
          <w:numId w:val="1"/>
        </w:numPr>
        <w:spacing w:after="0" w:line="360" w:lineRule="auto"/>
        <w:ind w:left="227" w:hanging="425"/>
        <w:rPr>
          <w:rFonts w:ascii="Tahoma" w:hAnsi="Tahoma" w:cs="Tahoma"/>
          <w:sz w:val="24"/>
        </w:rPr>
      </w:pPr>
      <w:r w:rsidRPr="00781CA0">
        <w:rPr>
          <w:rFonts w:ascii="Tahoma" w:hAnsi="Tahoma" w:cs="Tahoma"/>
          <w:sz w:val="24"/>
        </w:rPr>
        <w:t>корпоративные тренеры (работающие в рамках только одной компании).</w:t>
      </w:r>
    </w:p>
    <w:p w:rsidR="00785FA2" w:rsidRDefault="00785FA2" w:rsidP="00785FA2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785FA2" w:rsidRPr="00373F69" w:rsidRDefault="00785FA2" w:rsidP="00785FA2">
      <w:pPr>
        <w:jc w:val="center"/>
        <w:rPr>
          <w:rFonts w:ascii="Times New Roman" w:hAnsi="Times New Roman"/>
          <w:sz w:val="32"/>
        </w:rPr>
      </w:pPr>
    </w:p>
    <w:p w:rsidR="00785FA2" w:rsidRDefault="00785FA2" w:rsidP="00785FA2">
      <w:pPr>
        <w:spacing w:after="0"/>
        <w:ind w:left="-113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т</w:t>
      </w:r>
      <w:r w:rsidRPr="00373F69">
        <w:rPr>
          <w:rFonts w:ascii="Tahoma" w:hAnsi="Tahoma" w:cs="Tahoma"/>
          <w:sz w:val="24"/>
        </w:rPr>
        <w:t>елефон</w:t>
      </w:r>
      <w:r>
        <w:rPr>
          <w:rFonts w:ascii="Tahoma" w:hAnsi="Tahoma" w:cs="Tahoma"/>
          <w:sz w:val="24"/>
        </w:rPr>
        <w:t xml:space="preserve">: +7 (985) </w:t>
      </w:r>
      <w:r w:rsidRPr="0012037D">
        <w:rPr>
          <w:rFonts w:ascii="Tahoma" w:hAnsi="Tahoma" w:cs="Tahoma"/>
          <w:sz w:val="24"/>
        </w:rPr>
        <w:t>99</w:t>
      </w:r>
      <w:r>
        <w:rPr>
          <w:rFonts w:ascii="Tahoma" w:hAnsi="Tahoma" w:cs="Tahoma"/>
          <w:sz w:val="24"/>
        </w:rPr>
        <w:t>5 91 76</w:t>
      </w:r>
    </w:p>
    <w:p w:rsidR="00785FA2" w:rsidRPr="0012037D" w:rsidRDefault="00785FA2" w:rsidP="00785FA2">
      <w:pPr>
        <w:spacing w:after="100" w:afterAutospacing="1" w:line="240" w:lineRule="auto"/>
        <w:ind w:left="-113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  <w:lang w:val="en-US"/>
        </w:rPr>
        <w:t>e</w:t>
      </w:r>
      <w:r w:rsidRPr="0012037D">
        <w:rPr>
          <w:rFonts w:ascii="Tahoma" w:hAnsi="Tahoma" w:cs="Tahoma"/>
          <w:sz w:val="24"/>
        </w:rPr>
        <w:t>-</w:t>
      </w:r>
      <w:r>
        <w:rPr>
          <w:rFonts w:ascii="Tahoma" w:hAnsi="Tahoma" w:cs="Tahoma"/>
          <w:sz w:val="24"/>
          <w:lang w:val="en-US"/>
        </w:rPr>
        <w:t>mail</w:t>
      </w:r>
      <w:r w:rsidRPr="0012037D">
        <w:rPr>
          <w:rFonts w:ascii="Tahoma" w:hAnsi="Tahoma" w:cs="Tahoma"/>
          <w:sz w:val="24"/>
        </w:rPr>
        <w:t xml:space="preserve">: </w:t>
      </w:r>
      <w:hyperlink r:id="rId11" w:history="1">
        <w:r w:rsidRPr="0012037D">
          <w:rPr>
            <w:rStyle w:val="ab"/>
            <w:rFonts w:ascii="Tahoma" w:hAnsi="Tahoma" w:cs="Tahoma"/>
            <w:sz w:val="24"/>
          </w:rPr>
          <w:t>9959176@</w:t>
        </w:r>
        <w:proofErr w:type="spellStart"/>
        <w:r w:rsidRPr="0050356E">
          <w:rPr>
            <w:rStyle w:val="ab"/>
            <w:rFonts w:ascii="Tahoma" w:hAnsi="Tahoma" w:cs="Tahoma"/>
            <w:sz w:val="24"/>
            <w:lang w:val="en-US"/>
          </w:rPr>
          <w:t>gmail</w:t>
        </w:r>
        <w:proofErr w:type="spellEnd"/>
        <w:r w:rsidRPr="0012037D">
          <w:rPr>
            <w:rStyle w:val="ab"/>
            <w:rFonts w:ascii="Tahoma" w:hAnsi="Tahoma" w:cs="Tahoma"/>
            <w:sz w:val="24"/>
          </w:rPr>
          <w:t>.</w:t>
        </w:r>
        <w:r w:rsidRPr="0050356E">
          <w:rPr>
            <w:rStyle w:val="ab"/>
            <w:rFonts w:ascii="Tahoma" w:hAnsi="Tahoma" w:cs="Tahoma"/>
            <w:sz w:val="24"/>
            <w:lang w:val="en-US"/>
          </w:rPr>
          <w:t>com</w:t>
        </w:r>
      </w:hyperlink>
    </w:p>
    <w:p w:rsidR="00CA27A0" w:rsidRDefault="00B8751B" w:rsidP="00CA27A0">
      <w:pPr>
        <w:spacing w:line="360" w:lineRule="auto"/>
        <w:jc w:val="center"/>
      </w:pPr>
      <w:r w:rsidRPr="009C539C">
        <w:br w:type="page"/>
      </w:r>
    </w:p>
    <w:p w:rsidR="00CA27A0" w:rsidRDefault="00CA27A0" w:rsidP="00CA27A0">
      <w:pPr>
        <w:spacing w:line="360" w:lineRule="auto"/>
        <w:jc w:val="center"/>
      </w:pPr>
    </w:p>
    <w:p w:rsidR="004272F8" w:rsidRDefault="004272F8" w:rsidP="004272F8">
      <w:pPr>
        <w:spacing w:line="360" w:lineRule="auto"/>
        <w:jc w:val="center"/>
        <w:rPr>
          <w:b/>
          <w:sz w:val="28"/>
        </w:rPr>
      </w:pPr>
      <w:r w:rsidRPr="00F421EC">
        <w:rPr>
          <w:b/>
          <w:sz w:val="28"/>
        </w:rPr>
        <w:t xml:space="preserve">БИЗНЕС ТРЕНИНГ  </w:t>
      </w:r>
    </w:p>
    <w:p w:rsidR="004272F8" w:rsidRPr="00F421EC" w:rsidRDefault="004272F8" w:rsidP="004272F8">
      <w:pPr>
        <w:spacing w:line="360" w:lineRule="auto"/>
        <w:jc w:val="center"/>
        <w:rPr>
          <w:b/>
          <w:sz w:val="28"/>
        </w:rPr>
      </w:pPr>
      <w:r w:rsidRPr="00F421EC">
        <w:rPr>
          <w:b/>
          <w:sz w:val="28"/>
        </w:rPr>
        <w:t>«</w:t>
      </w:r>
      <w:r>
        <w:rPr>
          <w:b/>
          <w:sz w:val="28"/>
        </w:rPr>
        <w:t>ПРИВЛЕЧЕНИЕ И УДЕРЖАНИЕ ПОКУПАТЕЛЕЙ</w:t>
      </w:r>
      <w:r w:rsidRPr="00F421EC">
        <w:rPr>
          <w:b/>
          <w:sz w:val="28"/>
        </w:rPr>
        <w:t>»</w:t>
      </w:r>
    </w:p>
    <w:p w:rsidR="004272F8" w:rsidRPr="00F421EC" w:rsidRDefault="004272F8" w:rsidP="004272F8">
      <w:pPr>
        <w:spacing w:line="360" w:lineRule="auto"/>
        <w:jc w:val="both"/>
        <w:rPr>
          <w:i/>
        </w:rPr>
      </w:pPr>
      <w:r w:rsidRPr="00F421EC">
        <w:rPr>
          <w:i/>
        </w:rPr>
        <w:t>“Начните делать то, что необходимо, и вдруг вы делаете невозможное.”</w:t>
      </w:r>
    </w:p>
    <w:p w:rsidR="004272F8" w:rsidRDefault="004272F8" w:rsidP="004272F8">
      <w:pPr>
        <w:spacing w:line="360" w:lineRule="auto"/>
        <w:jc w:val="both"/>
      </w:pPr>
    </w:p>
    <w:p w:rsidR="004272F8" w:rsidRPr="00F421EC" w:rsidRDefault="004272F8" w:rsidP="004272F8">
      <w:pPr>
        <w:spacing w:line="360" w:lineRule="auto"/>
        <w:jc w:val="both"/>
      </w:pPr>
      <w:r w:rsidRPr="00F421EC">
        <w:t xml:space="preserve">Эта программа предназначена, чтобы научить вас основным принципам продажи недвижимости в больших объёмах. </w:t>
      </w:r>
    </w:p>
    <w:p w:rsidR="004272F8" w:rsidRPr="004272F8" w:rsidRDefault="004272F8" w:rsidP="004272F8">
      <w:pPr>
        <w:spacing w:line="360" w:lineRule="auto"/>
        <w:jc w:val="both"/>
        <w:rPr>
          <w:i/>
        </w:rPr>
      </w:pPr>
      <w:r w:rsidRPr="00F421EC">
        <w:rPr>
          <w:i/>
        </w:rPr>
        <w:t>Владимир Димитриадис</w:t>
      </w:r>
    </w:p>
    <w:p w:rsidR="004272F8" w:rsidRDefault="004272F8" w:rsidP="004272F8">
      <w:pPr>
        <w:spacing w:line="360" w:lineRule="auto"/>
        <w:jc w:val="both"/>
      </w:pPr>
      <w:r>
        <w:t>Основная цель этого бизнес-тренинга — приобретение навыков профессионального продавца недвижимости:</w:t>
      </w:r>
    </w:p>
    <w:p w:rsidR="004272F8" w:rsidRDefault="004272F8" w:rsidP="004272F8">
      <w:pPr>
        <w:spacing w:line="360" w:lineRule="auto"/>
        <w:jc w:val="both"/>
      </w:pPr>
      <w:r>
        <w:t>Этот бизнес-тренинг предназначен для:</w:t>
      </w:r>
    </w:p>
    <w:p w:rsidR="004272F8" w:rsidRDefault="004272F8" w:rsidP="004272F8">
      <w:pPr>
        <w:pStyle w:val="ac"/>
        <w:numPr>
          <w:ilvl w:val="0"/>
          <w:numId w:val="8"/>
        </w:numPr>
        <w:spacing w:after="0" w:line="360" w:lineRule="auto"/>
        <w:jc w:val="both"/>
      </w:pPr>
      <w:r>
        <w:t>Владельцев и топ-менеджеров риэлтерских компаний;</w:t>
      </w:r>
    </w:p>
    <w:p w:rsidR="004272F8" w:rsidRDefault="004272F8" w:rsidP="004272F8">
      <w:pPr>
        <w:pStyle w:val="ac"/>
        <w:numPr>
          <w:ilvl w:val="0"/>
          <w:numId w:val="8"/>
        </w:numPr>
        <w:spacing w:after="0" w:line="360" w:lineRule="auto"/>
        <w:jc w:val="both"/>
      </w:pPr>
      <w:r>
        <w:t>Ключевых сотрудников компании, директоров по развитию;</w:t>
      </w:r>
    </w:p>
    <w:p w:rsidR="004272F8" w:rsidRDefault="004272F8" w:rsidP="004272F8">
      <w:pPr>
        <w:pStyle w:val="ac"/>
        <w:numPr>
          <w:ilvl w:val="0"/>
          <w:numId w:val="8"/>
        </w:numPr>
        <w:spacing w:after="0" w:line="360" w:lineRule="auto"/>
        <w:jc w:val="both"/>
      </w:pPr>
      <w:r>
        <w:t>Руководителей и менеджеров, которым поручено найти новые механизмы мотивации и сплочения коллектива для обеспечения прорыва в бизнесе;</w:t>
      </w:r>
    </w:p>
    <w:p w:rsidR="004272F8" w:rsidRDefault="004272F8" w:rsidP="004272F8">
      <w:pPr>
        <w:pStyle w:val="ac"/>
        <w:numPr>
          <w:ilvl w:val="0"/>
          <w:numId w:val="8"/>
        </w:numPr>
        <w:spacing w:after="0" w:line="360" w:lineRule="auto"/>
        <w:jc w:val="both"/>
      </w:pPr>
      <w:r>
        <w:t>Агентов опытных и новичков.</w:t>
      </w:r>
    </w:p>
    <w:p w:rsidR="004272F8" w:rsidRDefault="004272F8" w:rsidP="004272F8">
      <w:pPr>
        <w:spacing w:line="360" w:lineRule="auto"/>
        <w:jc w:val="both"/>
      </w:pPr>
    </w:p>
    <w:p w:rsidR="004272F8" w:rsidRDefault="004272F8" w:rsidP="004272F8">
      <w:pPr>
        <w:spacing w:line="360" w:lineRule="auto"/>
        <w:jc w:val="both"/>
      </w:pPr>
      <w:r>
        <w:t>В чем главное преимущество компании, работающей по этой технологии? </w:t>
      </w:r>
    </w:p>
    <w:p w:rsidR="004272F8" w:rsidRDefault="004272F8" w:rsidP="004272F8">
      <w:pPr>
        <w:spacing w:line="360" w:lineRule="auto"/>
        <w:jc w:val="both"/>
      </w:pPr>
      <w:r>
        <w:t>Польза от внедрения в компании принципов "Плана Действий":</w:t>
      </w:r>
    </w:p>
    <w:p w:rsidR="004272F8" w:rsidRDefault="004272F8" w:rsidP="004272F8">
      <w:pPr>
        <w:pStyle w:val="ac"/>
        <w:numPr>
          <w:ilvl w:val="0"/>
          <w:numId w:val="9"/>
        </w:numPr>
        <w:spacing w:after="0" w:line="360" w:lineRule="auto"/>
        <w:jc w:val="both"/>
      </w:pPr>
      <w:r>
        <w:t>Повышение прибыльности бизнеса;</w:t>
      </w:r>
    </w:p>
    <w:p w:rsidR="004272F8" w:rsidRDefault="004272F8" w:rsidP="004272F8">
      <w:pPr>
        <w:pStyle w:val="ac"/>
        <w:numPr>
          <w:ilvl w:val="0"/>
          <w:numId w:val="9"/>
        </w:numPr>
        <w:spacing w:after="0" w:line="360" w:lineRule="auto"/>
        <w:jc w:val="both"/>
      </w:pPr>
      <w:r>
        <w:t>Повышение эффективности бизнеса;</w:t>
      </w:r>
    </w:p>
    <w:p w:rsidR="004272F8" w:rsidRDefault="004272F8" w:rsidP="004272F8">
      <w:pPr>
        <w:pStyle w:val="ac"/>
        <w:numPr>
          <w:ilvl w:val="0"/>
          <w:numId w:val="9"/>
        </w:numPr>
        <w:spacing w:after="0" w:line="360" w:lineRule="auto"/>
        <w:jc w:val="both"/>
      </w:pPr>
      <w:r>
        <w:t>Повышение лояльности и вовлеченности агентов;</w:t>
      </w:r>
    </w:p>
    <w:p w:rsidR="004272F8" w:rsidRDefault="004272F8" w:rsidP="004272F8">
      <w:pPr>
        <w:pStyle w:val="ac"/>
        <w:numPr>
          <w:ilvl w:val="0"/>
          <w:numId w:val="9"/>
        </w:numPr>
        <w:spacing w:after="0" w:line="360" w:lineRule="auto"/>
        <w:jc w:val="both"/>
      </w:pPr>
      <w:r>
        <w:t>Создание культовой услуги и бренда, повышение лояльности клиентов.</w:t>
      </w:r>
    </w:p>
    <w:p w:rsidR="004272F8" w:rsidRDefault="004272F8" w:rsidP="004272F8">
      <w:pPr>
        <w:spacing w:line="360" w:lineRule="auto"/>
        <w:jc w:val="both"/>
      </w:pPr>
    </w:p>
    <w:p w:rsidR="004272F8" w:rsidRDefault="004272F8" w:rsidP="004272F8">
      <w:pPr>
        <w:spacing w:line="360" w:lineRule="auto"/>
        <w:jc w:val="both"/>
      </w:pPr>
      <w:r>
        <w:t>Как проходит обучение? </w:t>
      </w:r>
    </w:p>
    <w:p w:rsidR="004272F8" w:rsidRDefault="004272F8" w:rsidP="004272F8">
      <w:pPr>
        <w:spacing w:line="360" w:lineRule="auto"/>
        <w:jc w:val="both"/>
      </w:pPr>
      <w:r>
        <w:t xml:space="preserve">Обучение будет проходить в режиме интенсивного тренинга. Слушатели будут узнавать новый материал и тут же, используя специальные сценарии диалогов, решать задачи, связанные со своим бизнесом. Обучение максимально приближено к практике. Мы будем стремиться к тому, </w:t>
      </w:r>
      <w:r>
        <w:lastRenderedPageBreak/>
        <w:t xml:space="preserve">чтобы в конце обучения участник знал, что и в какой последовательности он станет делать в своей компании, чтобы внедрить навыки продаж. </w:t>
      </w:r>
    </w:p>
    <w:p w:rsidR="004272F8" w:rsidRDefault="004272F8" w:rsidP="004272F8">
      <w:pPr>
        <w:spacing w:line="360" w:lineRule="auto"/>
        <w:jc w:val="both"/>
      </w:pPr>
      <w:r>
        <w:t>Что получают участники? </w:t>
      </w:r>
    </w:p>
    <w:p w:rsidR="004272F8" w:rsidRDefault="004272F8" w:rsidP="004272F8">
      <w:pPr>
        <w:spacing w:line="360" w:lineRule="auto"/>
        <w:jc w:val="both"/>
      </w:pPr>
      <w:r>
        <w:t xml:space="preserve">Во-первых, технологию внедрения навыков в своей компании, не зависимо от её размеров. </w:t>
      </w:r>
    </w:p>
    <w:p w:rsidR="004272F8" w:rsidRDefault="004272F8" w:rsidP="004272F8">
      <w:pPr>
        <w:spacing w:line="360" w:lineRule="auto"/>
        <w:jc w:val="both"/>
      </w:pPr>
      <w:r>
        <w:t xml:space="preserve">Во-вторых, конкретные сценарии диалогов, которые можно использовать для работы с покупателями и продавцами. </w:t>
      </w:r>
    </w:p>
    <w:p w:rsidR="004272F8" w:rsidRDefault="004272F8" w:rsidP="004272F8">
      <w:pPr>
        <w:spacing w:line="360" w:lineRule="auto"/>
        <w:jc w:val="both"/>
      </w:pPr>
      <w:r>
        <w:t>Программа бизнес-тренинга</w:t>
      </w:r>
    </w:p>
    <w:p w:rsidR="004272F8" w:rsidRDefault="004272F8" w:rsidP="004272F8">
      <w:pPr>
        <w:spacing w:line="360" w:lineRule="auto"/>
        <w:jc w:val="both"/>
      </w:pPr>
      <w:r>
        <w:t>Основные постулаты (идеи) программы: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Поскольку в большинстве случаев, многие люди в индустрии недвижимости, которые находились в бизнесе в течение последних 3-5 лет, и не были вовлечены в то, что мы называем нормальным рынком, вероятно, не знают, как приспособиться к этому рынку.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Продажи – это бизнес на 100% ориентированный на навыки.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В жизни всегда есть правила, которым мы должны следовать, если </w:t>
      </w:r>
      <w:r>
        <w:tab/>
        <w:t>мы хотим добиться успеха на высоком уровне. В бизнесе недвижимости, мы имеем то, что мы называем «7 Правил Владимира Димитриадиса»</w:t>
      </w:r>
      <w:r w:rsidRPr="00E415C7">
        <w:t xml:space="preserve">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>Чтобы построить наш бизнес на меняющемся, нормальном или падающем рынке мы должны понять три основные мысли:</w:t>
      </w:r>
    </w:p>
    <w:p w:rsidR="004272F8" w:rsidRDefault="004272F8" w:rsidP="004272F8">
      <w:pPr>
        <w:pStyle w:val="ac"/>
        <w:numPr>
          <w:ilvl w:val="1"/>
          <w:numId w:val="10"/>
        </w:numPr>
        <w:spacing w:after="0" w:line="360" w:lineRule="auto"/>
        <w:jc w:val="both"/>
      </w:pPr>
      <w:r>
        <w:t xml:space="preserve">Мы должны понять, что наш бизнес не зависит от рыночных условий … он зависит от нас </w:t>
      </w:r>
    </w:p>
    <w:p w:rsidR="004272F8" w:rsidRDefault="004272F8" w:rsidP="004272F8">
      <w:pPr>
        <w:pStyle w:val="ac"/>
        <w:numPr>
          <w:ilvl w:val="1"/>
          <w:numId w:val="10"/>
        </w:numPr>
        <w:spacing w:after="0" w:line="360" w:lineRule="auto"/>
        <w:jc w:val="both"/>
      </w:pPr>
      <w:r>
        <w:t>Мы должны взять под контроль наше отношение, иметь более сильный подход и поднять уровень ожиданий</w:t>
      </w:r>
    </w:p>
    <w:p w:rsidR="004272F8" w:rsidRDefault="004272F8" w:rsidP="004272F8">
      <w:pPr>
        <w:pStyle w:val="ac"/>
        <w:numPr>
          <w:ilvl w:val="1"/>
          <w:numId w:val="10"/>
        </w:numPr>
        <w:spacing w:after="0" w:line="360" w:lineRule="auto"/>
        <w:jc w:val="both"/>
      </w:pPr>
      <w:r w:rsidRPr="00E415C7">
        <w:t xml:space="preserve">Мы должны понять, что единственный </w:t>
      </w:r>
      <w:r>
        <w:t xml:space="preserve">способ получить деньги в этом </w:t>
      </w:r>
      <w:r w:rsidRPr="00E415C7">
        <w:t>бизнесе это отправляться на встречи всё время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Один из самых важных ключей к долгосрочному успеху в бизнесе можно описать в трёх простых словах: </w:t>
      </w:r>
      <w:r w:rsidRPr="00E415C7">
        <w:rPr>
          <w:b/>
          <w:u w:val="single"/>
        </w:rPr>
        <w:t>Качественное Обслуживание Клиентов</w:t>
      </w:r>
      <w:r>
        <w:t xml:space="preserve">.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>Почему отличный сервис настолько редкий? В принципе, есть три проблемы.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 w:rsidRPr="00E415C7">
        <w:rPr>
          <w:b/>
        </w:rPr>
        <w:t>Величайший Секрет в Мире Бизнеса</w:t>
      </w:r>
      <w:r>
        <w:t>: Поощряйте клиентов, и вы сможете привлекать и удерживать их. Прекратите поощрять клиентов и вы уйдёте из бизнеса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>В бизнесе, есть три ключевых момента, которые мы должны знать и понимать:</w:t>
      </w:r>
    </w:p>
    <w:p w:rsidR="004272F8" w:rsidRDefault="004272F8" w:rsidP="004272F8">
      <w:pPr>
        <w:pStyle w:val="ac"/>
        <w:numPr>
          <w:ilvl w:val="0"/>
          <w:numId w:val="11"/>
        </w:numPr>
        <w:spacing w:after="0" w:line="360" w:lineRule="auto"/>
        <w:jc w:val="both"/>
      </w:pPr>
      <w:r>
        <w:t xml:space="preserve">Самая важная цель любого агента - привлекать и удерживать клиентов. </w:t>
      </w:r>
    </w:p>
    <w:p w:rsidR="004272F8" w:rsidRDefault="004272F8" w:rsidP="004272F8">
      <w:pPr>
        <w:pStyle w:val="ac"/>
        <w:numPr>
          <w:ilvl w:val="0"/>
          <w:numId w:val="11"/>
        </w:numPr>
        <w:spacing w:after="0" w:line="360" w:lineRule="auto"/>
        <w:jc w:val="both"/>
      </w:pPr>
      <w:r>
        <w:t xml:space="preserve">Существует огромная разница между… продать и помочь людям купить. </w:t>
      </w:r>
    </w:p>
    <w:p w:rsidR="004272F8" w:rsidRDefault="004272F8" w:rsidP="004272F8">
      <w:pPr>
        <w:pStyle w:val="ac"/>
        <w:numPr>
          <w:ilvl w:val="0"/>
          <w:numId w:val="11"/>
        </w:numPr>
        <w:spacing w:after="0" w:line="360" w:lineRule="auto"/>
        <w:jc w:val="both"/>
      </w:pPr>
      <w:r>
        <w:t>Люди любят покупать, но ненавидят, когда им продают.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lastRenderedPageBreak/>
        <w:t xml:space="preserve">Самый важный клиент, которого Вы будете когда-либо завоёвывать - это Вы!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Две вещи которые люди когда-либо покупают: </w:t>
      </w:r>
    </w:p>
    <w:p w:rsidR="004272F8" w:rsidRDefault="004272F8" w:rsidP="004272F8">
      <w:pPr>
        <w:pStyle w:val="ac"/>
        <w:numPr>
          <w:ilvl w:val="0"/>
          <w:numId w:val="12"/>
        </w:numPr>
        <w:spacing w:after="0" w:line="360" w:lineRule="auto"/>
        <w:jc w:val="both"/>
      </w:pPr>
      <w:r>
        <w:t xml:space="preserve">Чувство удовлетворённости </w:t>
      </w:r>
    </w:p>
    <w:p w:rsidR="004272F8" w:rsidRDefault="004272F8" w:rsidP="004272F8">
      <w:pPr>
        <w:pStyle w:val="ac"/>
        <w:numPr>
          <w:ilvl w:val="0"/>
          <w:numId w:val="12"/>
        </w:numPr>
        <w:spacing w:after="0" w:line="360" w:lineRule="auto"/>
        <w:jc w:val="both"/>
      </w:pPr>
      <w:r>
        <w:t>Решения проблем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rPr>
          <w:b/>
        </w:rPr>
        <w:t>Ключ к</w:t>
      </w:r>
      <w:r w:rsidRPr="00E415C7">
        <w:rPr>
          <w:b/>
        </w:rPr>
        <w:t xml:space="preserve"> Формированию Потребительского Восприятия</w:t>
      </w:r>
      <w:r>
        <w:t xml:space="preserve">: В действительности нет такой вещи как хорошая сделка или плохая сделка. Только восприятие клиента делают её такой.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Вам не надо быть гением, чтобы привлекать клиентов. Но вы действительно должны найти практические, подходящие ответы на то, что я называю золотым вопросом: </w:t>
      </w:r>
      <w:r w:rsidRPr="00E415C7">
        <w:rPr>
          <w:b/>
          <w:u w:val="single"/>
        </w:rPr>
        <w:t>Какова Неудовлетворённая Потребность</w:t>
      </w:r>
      <w:r>
        <w:t xml:space="preserve">?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>Что делать, когда покупатель приходит, звонит, или делает запрос: “</w:t>
      </w:r>
      <w:r w:rsidRPr="007C75C2">
        <w:rPr>
          <w:u w:val="single"/>
        </w:rPr>
        <w:t>Вы Никогда Не Получите Второй Шанс Произвести Хорошее Первое Впечатление</w:t>
      </w:r>
      <w:r>
        <w:t xml:space="preserve">”.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Что делать, когда клиент покупает: </w:t>
      </w:r>
    </w:p>
    <w:p w:rsidR="004272F8" w:rsidRDefault="004272F8" w:rsidP="004272F8">
      <w:pPr>
        <w:pStyle w:val="ac"/>
        <w:numPr>
          <w:ilvl w:val="1"/>
          <w:numId w:val="10"/>
        </w:numPr>
        <w:spacing w:after="0" w:line="360" w:lineRule="auto"/>
        <w:jc w:val="both"/>
      </w:pPr>
      <w:r>
        <w:t xml:space="preserve">Люди предпочитают покупать у тех, которых они уже знают. </w:t>
      </w:r>
    </w:p>
    <w:p w:rsidR="004272F8" w:rsidRDefault="004272F8" w:rsidP="004272F8">
      <w:pPr>
        <w:pStyle w:val="ac"/>
        <w:numPr>
          <w:ilvl w:val="1"/>
          <w:numId w:val="10"/>
        </w:numPr>
        <w:spacing w:after="0" w:line="360" w:lineRule="auto"/>
        <w:jc w:val="both"/>
      </w:pPr>
      <w:r>
        <w:t xml:space="preserve">Поощрять покупку, предоставляя больше, чем вы обещали: Готовность сделать больше, чем обещал – вот что отделяет истинных чемпионов от вечных неудачников.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>Мы посмотрим на различные техники, которые помогают создать бизнес агенту по недвижимости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>
        <w:t xml:space="preserve">Помните … продажи - это игра чисел … Я буду перебирать большое </w:t>
      </w:r>
      <w:r>
        <w:tab/>
        <w:t xml:space="preserve">количество потенциальных клиентов … это часть игры </w:t>
      </w:r>
    </w:p>
    <w:p w:rsidR="004272F8" w:rsidRDefault="004272F8" w:rsidP="004272F8">
      <w:pPr>
        <w:pStyle w:val="ac"/>
        <w:numPr>
          <w:ilvl w:val="0"/>
          <w:numId w:val="10"/>
        </w:numPr>
        <w:spacing w:after="0" w:line="360" w:lineRule="auto"/>
        <w:jc w:val="both"/>
      </w:pPr>
      <w:r w:rsidRPr="007C75C2">
        <w:t>В формировании навыков агентов в компан</w:t>
      </w:r>
      <w:r>
        <w:t xml:space="preserve">ии можно идти наугад, </w:t>
      </w:r>
      <w:r>
        <w:tab/>
        <w:t xml:space="preserve">методом </w:t>
      </w:r>
      <w:r w:rsidRPr="007C75C2">
        <w:t xml:space="preserve">проб и ошибок, а можно </w:t>
      </w:r>
      <w:r>
        <w:t>использовать накопленный</w:t>
      </w:r>
      <w:r>
        <w:tab/>
        <w:t xml:space="preserve">опыт, </w:t>
      </w:r>
      <w:r w:rsidRPr="007C75C2">
        <w:t>который ва</w:t>
      </w:r>
      <w:r>
        <w:t xml:space="preserve">м </w:t>
      </w:r>
      <w:r w:rsidRPr="007C75C2">
        <w:t xml:space="preserve">сэкономит не только деньги, но и время </w:t>
      </w:r>
    </w:p>
    <w:p w:rsidR="004272F8" w:rsidRDefault="004272F8" w:rsidP="004272F8">
      <w:pPr>
        <w:spacing w:line="360" w:lineRule="auto"/>
        <w:jc w:val="both"/>
      </w:pPr>
      <w:r>
        <w:t>По окончанию этого модуля вы должны уметь:</w:t>
      </w:r>
    </w:p>
    <w:p w:rsidR="004272F8" w:rsidRDefault="004272F8" w:rsidP="004272F8">
      <w:pPr>
        <w:spacing w:line="360" w:lineRule="auto"/>
        <w:jc w:val="both"/>
      </w:pPr>
      <w:r>
        <w:t>1.</w:t>
      </w:r>
      <w:r>
        <w:tab/>
        <w:t>Перечислить преимущества и недостатки работы с покупателями</w:t>
      </w:r>
    </w:p>
    <w:p w:rsidR="004272F8" w:rsidRDefault="004272F8" w:rsidP="004272F8">
      <w:pPr>
        <w:spacing w:line="360" w:lineRule="auto"/>
        <w:jc w:val="both"/>
      </w:pPr>
      <w:r>
        <w:t>2.</w:t>
      </w:r>
      <w:r>
        <w:tab/>
        <w:t>Определять потенциальные источники нахождения покупателей</w:t>
      </w:r>
    </w:p>
    <w:p w:rsidR="004272F8" w:rsidRDefault="004272F8" w:rsidP="004272F8">
      <w:pPr>
        <w:spacing w:line="360" w:lineRule="auto"/>
        <w:jc w:val="both"/>
      </w:pPr>
      <w:r>
        <w:t>3.</w:t>
      </w:r>
      <w:r>
        <w:tab/>
        <w:t>Искать и находить потенциальных покупателей</w:t>
      </w:r>
    </w:p>
    <w:p w:rsidR="004272F8" w:rsidRDefault="004272F8" w:rsidP="004272F8">
      <w:pPr>
        <w:spacing w:line="360" w:lineRule="auto"/>
        <w:ind w:left="708"/>
        <w:jc w:val="both"/>
      </w:pPr>
      <w:r>
        <w:t>a.</w:t>
      </w:r>
      <w:r>
        <w:tab/>
        <w:t>Сценарий: Горячие покупатели в вашем районе</w:t>
      </w:r>
    </w:p>
    <w:p w:rsidR="004272F8" w:rsidRDefault="004272F8" w:rsidP="004272F8">
      <w:pPr>
        <w:spacing w:line="360" w:lineRule="auto"/>
        <w:ind w:left="708"/>
        <w:jc w:val="both"/>
      </w:pPr>
      <w:r>
        <w:t>b.</w:t>
      </w:r>
      <w:r>
        <w:tab/>
        <w:t>Сценарий: «ПРОДАЁТСЯ» объект</w:t>
      </w:r>
    </w:p>
    <w:p w:rsidR="004272F8" w:rsidRDefault="004272F8" w:rsidP="004272F8">
      <w:pPr>
        <w:spacing w:line="360" w:lineRule="auto"/>
        <w:ind w:left="708"/>
        <w:jc w:val="both"/>
      </w:pPr>
      <w:r>
        <w:t>c.</w:t>
      </w:r>
      <w:r>
        <w:tab/>
        <w:t>Сценарий: Рекомендация покупателя</w:t>
      </w:r>
    </w:p>
    <w:p w:rsidR="004272F8" w:rsidRDefault="004272F8" w:rsidP="004272F8">
      <w:pPr>
        <w:spacing w:line="360" w:lineRule="auto"/>
        <w:ind w:left="708"/>
        <w:jc w:val="both"/>
      </w:pPr>
      <w:r>
        <w:t>d.</w:t>
      </w:r>
      <w:r>
        <w:tab/>
        <w:t>Сценарий: СФЕРА ВЛИЯНИЯ и БЫВШИЕ КЛИЕНТЫ</w:t>
      </w:r>
    </w:p>
    <w:p w:rsidR="004272F8" w:rsidRDefault="004272F8" w:rsidP="004272F8">
      <w:pPr>
        <w:spacing w:line="360" w:lineRule="auto"/>
        <w:ind w:left="708"/>
        <w:jc w:val="both"/>
      </w:pPr>
      <w:r>
        <w:t>e.</w:t>
      </w:r>
      <w:r>
        <w:tab/>
        <w:t>Сценарий: Поиск клиентов среди арендаторов</w:t>
      </w:r>
    </w:p>
    <w:p w:rsidR="004272F8" w:rsidRDefault="004272F8" w:rsidP="004272F8">
      <w:pPr>
        <w:spacing w:line="360" w:lineRule="auto"/>
        <w:ind w:left="708"/>
        <w:jc w:val="both"/>
      </w:pPr>
      <w:r>
        <w:lastRenderedPageBreak/>
        <w:t>f.</w:t>
      </w:r>
      <w:r>
        <w:tab/>
        <w:t>Сценарий: Поиск среди текущих клиентов</w:t>
      </w:r>
    </w:p>
    <w:p w:rsidR="004272F8" w:rsidRDefault="004272F8" w:rsidP="004272F8">
      <w:pPr>
        <w:spacing w:line="360" w:lineRule="auto"/>
        <w:jc w:val="both"/>
      </w:pPr>
      <w:r>
        <w:t>4.</w:t>
      </w:r>
      <w:r>
        <w:tab/>
        <w:t>Устанавливать контакт с покупателями</w:t>
      </w:r>
    </w:p>
    <w:p w:rsidR="004272F8" w:rsidRDefault="004272F8" w:rsidP="004272F8">
      <w:pPr>
        <w:spacing w:line="360" w:lineRule="auto"/>
        <w:jc w:val="both"/>
      </w:pPr>
      <w:r>
        <w:t>5.</w:t>
      </w:r>
      <w:r>
        <w:tab/>
        <w:t>Использовать навыки эффективных телефонных переговоров</w:t>
      </w:r>
    </w:p>
    <w:p w:rsidR="004272F8" w:rsidRDefault="004272F8" w:rsidP="004272F8">
      <w:pPr>
        <w:spacing w:line="360" w:lineRule="auto"/>
        <w:jc w:val="both"/>
      </w:pPr>
      <w:r>
        <w:t>6.</w:t>
      </w:r>
      <w:r>
        <w:tab/>
        <w:t>Отвечать на 10 САМЫХ РАСПРОСТРАНЁННЫХ ВОПРОСОВ, заданных во время работы со звонками по вывескам и рекламе</w:t>
      </w:r>
    </w:p>
    <w:p w:rsidR="004272F8" w:rsidRDefault="004272F8" w:rsidP="004272F8">
      <w:pPr>
        <w:spacing w:line="360" w:lineRule="auto"/>
        <w:jc w:val="both"/>
      </w:pPr>
      <w:r>
        <w:t>7.</w:t>
      </w:r>
      <w:r>
        <w:tab/>
        <w:t>Конвертировать входящие звонки во встречи, используя конкретные сценарии диалогов</w:t>
      </w:r>
    </w:p>
    <w:p w:rsidR="004272F8" w:rsidRDefault="004272F8" w:rsidP="004272F8">
      <w:pPr>
        <w:spacing w:line="360" w:lineRule="auto"/>
        <w:ind w:left="708"/>
        <w:jc w:val="both"/>
      </w:pPr>
      <w:r>
        <w:t>a.</w:t>
      </w:r>
      <w:r>
        <w:tab/>
        <w:t>Сценарий: Конвертации звонков по вывеске &amp; рекламе во встречи</w:t>
      </w:r>
    </w:p>
    <w:p w:rsidR="004272F8" w:rsidRDefault="004272F8" w:rsidP="004272F8">
      <w:pPr>
        <w:spacing w:line="360" w:lineRule="auto"/>
        <w:ind w:left="708"/>
        <w:jc w:val="both"/>
      </w:pPr>
      <w:r>
        <w:t>b.</w:t>
      </w:r>
      <w:r>
        <w:tab/>
        <w:t xml:space="preserve">Сценарий: Назначения Встречи с Покупателем </w:t>
      </w:r>
    </w:p>
    <w:p w:rsidR="004272F8" w:rsidRDefault="004272F8" w:rsidP="004272F8">
      <w:pPr>
        <w:spacing w:line="360" w:lineRule="auto"/>
        <w:ind w:left="708"/>
        <w:jc w:val="both"/>
      </w:pPr>
      <w:r>
        <w:t>c.</w:t>
      </w:r>
      <w:r>
        <w:tab/>
        <w:t>Сценарий: Подтверждения встречи для показа</w:t>
      </w:r>
    </w:p>
    <w:p w:rsidR="004272F8" w:rsidRDefault="004272F8" w:rsidP="004272F8">
      <w:pPr>
        <w:spacing w:line="360" w:lineRule="auto"/>
        <w:ind w:left="708"/>
        <w:jc w:val="both"/>
      </w:pPr>
      <w:r>
        <w:t>d.</w:t>
      </w:r>
      <w:r>
        <w:tab/>
        <w:t>Сценарий: Создание ожидания быстрого нахождения дома</w:t>
      </w:r>
    </w:p>
    <w:p w:rsidR="004272F8" w:rsidRDefault="004272F8" w:rsidP="004272F8">
      <w:pPr>
        <w:spacing w:line="360" w:lineRule="auto"/>
        <w:ind w:left="708"/>
        <w:jc w:val="both"/>
      </w:pPr>
      <w:r>
        <w:t>8.</w:t>
      </w:r>
      <w:r>
        <w:tab/>
        <w:t>Убедить клиента на предварительную квалификацию в офисе</w:t>
      </w:r>
    </w:p>
    <w:p w:rsidR="004272F8" w:rsidRDefault="004272F8" w:rsidP="004272F8">
      <w:pPr>
        <w:spacing w:line="360" w:lineRule="auto"/>
        <w:jc w:val="both"/>
      </w:pPr>
      <w:r>
        <w:t>9.</w:t>
      </w:r>
      <w:r>
        <w:tab/>
        <w:t>Проводить успешное интервью покупателей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t>10.</w:t>
      </w:r>
      <w:r>
        <w:tab/>
        <w:t>Выяснять потребности и пожелания покупателей, с помощью уточняющих вопросов</w:t>
      </w:r>
    </w:p>
    <w:p w:rsidR="004272F8" w:rsidRDefault="004272F8" w:rsidP="004272F8">
      <w:pPr>
        <w:spacing w:line="360" w:lineRule="auto"/>
        <w:jc w:val="both"/>
      </w:pPr>
      <w:r>
        <w:t>11.</w:t>
      </w:r>
      <w:r>
        <w:tab/>
        <w:t>Задавать Консультационные вопросы и вопросы по Критериям поиска</w:t>
      </w:r>
    </w:p>
    <w:p w:rsidR="004272F8" w:rsidRDefault="004272F8" w:rsidP="004272F8">
      <w:pPr>
        <w:spacing w:line="360" w:lineRule="auto"/>
        <w:jc w:val="both"/>
      </w:pPr>
      <w:r>
        <w:t>12.</w:t>
      </w:r>
      <w:r>
        <w:tab/>
        <w:t>Перечислить комплекс Услуг по поиску дома. План действий</w:t>
      </w:r>
    </w:p>
    <w:p w:rsidR="004272F8" w:rsidRDefault="004272F8" w:rsidP="004272F8">
      <w:pPr>
        <w:spacing w:line="360" w:lineRule="auto"/>
        <w:ind w:left="708"/>
        <w:jc w:val="both"/>
      </w:pPr>
      <w:r>
        <w:t>a.</w:t>
      </w:r>
      <w:r>
        <w:tab/>
        <w:t>Сценарий Услуги по поиску дома. План действий диалоги</w:t>
      </w:r>
    </w:p>
    <w:p w:rsidR="004272F8" w:rsidRDefault="004272F8" w:rsidP="004272F8">
      <w:pPr>
        <w:spacing w:line="360" w:lineRule="auto"/>
        <w:jc w:val="both"/>
      </w:pPr>
      <w:r>
        <w:t>13.</w:t>
      </w:r>
      <w:r>
        <w:tab/>
        <w:t>Применять 5-шаговый процесс в работе с покупателями</w:t>
      </w:r>
    </w:p>
    <w:p w:rsidR="004272F8" w:rsidRDefault="004272F8" w:rsidP="004272F8">
      <w:pPr>
        <w:spacing w:line="360" w:lineRule="auto"/>
        <w:jc w:val="both"/>
      </w:pPr>
      <w:r>
        <w:t>14.</w:t>
      </w:r>
      <w:r>
        <w:tab/>
        <w:t>Определять характеристики серьёзных покупателей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t>15.</w:t>
      </w:r>
      <w:r>
        <w:tab/>
        <w:t>Правильно подбирать и показывать дома, представляющие интерес для конкретного покупателя</w:t>
      </w:r>
    </w:p>
    <w:p w:rsidR="004272F8" w:rsidRDefault="004272F8" w:rsidP="004272F8">
      <w:pPr>
        <w:spacing w:line="360" w:lineRule="auto"/>
        <w:jc w:val="both"/>
      </w:pPr>
      <w:r>
        <w:t>16.</w:t>
      </w:r>
      <w:r>
        <w:tab/>
        <w:t>Распознавать сигналы к покупке</w:t>
      </w:r>
    </w:p>
    <w:p w:rsidR="004272F8" w:rsidRDefault="004272F8" w:rsidP="004272F8">
      <w:pPr>
        <w:spacing w:line="360" w:lineRule="auto"/>
        <w:ind w:left="708"/>
        <w:jc w:val="both"/>
      </w:pPr>
      <w:r>
        <w:t>a.</w:t>
      </w:r>
      <w:r>
        <w:tab/>
        <w:t xml:space="preserve">Вербальные сигналы </w:t>
      </w:r>
    </w:p>
    <w:p w:rsidR="004272F8" w:rsidRDefault="004272F8" w:rsidP="004272F8">
      <w:pPr>
        <w:spacing w:line="360" w:lineRule="auto"/>
        <w:ind w:left="708"/>
        <w:jc w:val="both"/>
      </w:pPr>
      <w:r>
        <w:t>b.</w:t>
      </w:r>
      <w:r>
        <w:tab/>
        <w:t xml:space="preserve">Невербальные сигналы 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t>17.</w:t>
      </w:r>
      <w:r>
        <w:tab/>
        <w:t>Применять процедуру работы с нерешительностью и сомнениями покупателей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lastRenderedPageBreak/>
        <w:t>18.</w:t>
      </w:r>
      <w:r>
        <w:tab/>
        <w:t xml:space="preserve">Определять моменты, когда потребности покупатели должны быть переоценены и сфокусированы </w:t>
      </w:r>
    </w:p>
    <w:p w:rsidR="004272F8" w:rsidRDefault="004272F8" w:rsidP="004272F8">
      <w:pPr>
        <w:spacing w:line="360" w:lineRule="auto"/>
        <w:ind w:left="700"/>
        <w:jc w:val="both"/>
      </w:pPr>
      <w:r>
        <w:t>a.</w:t>
      </w:r>
      <w:r>
        <w:tab/>
        <w:t>Сценарий: «Я нашёл несколько интересных вариантов для вас…»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t>19.</w:t>
      </w:r>
      <w:r>
        <w:tab/>
        <w:t xml:space="preserve">Перечислить и ответить на самые распространённые возражения покупателей </w:t>
      </w:r>
    </w:p>
    <w:p w:rsidR="004272F8" w:rsidRDefault="004272F8" w:rsidP="004272F8">
      <w:pPr>
        <w:spacing w:line="360" w:lineRule="auto"/>
        <w:ind w:left="700"/>
        <w:jc w:val="both"/>
      </w:pPr>
      <w:r>
        <w:t>a.</w:t>
      </w:r>
      <w:r>
        <w:tab/>
        <w:t>Сценарий: Цены падают и мы хотим подождать, прежде чем сделать предложение.</w:t>
      </w:r>
    </w:p>
    <w:p w:rsidR="004272F8" w:rsidRDefault="004272F8" w:rsidP="004272F8">
      <w:pPr>
        <w:spacing w:line="360" w:lineRule="auto"/>
        <w:ind w:left="700"/>
        <w:jc w:val="both"/>
      </w:pPr>
      <w:r>
        <w:t>b.</w:t>
      </w:r>
      <w:r>
        <w:tab/>
        <w:t>Сценарий: Мы не готовы покупать.</w:t>
      </w:r>
    </w:p>
    <w:p w:rsidR="004272F8" w:rsidRDefault="004272F8" w:rsidP="004272F8">
      <w:pPr>
        <w:spacing w:line="360" w:lineRule="auto"/>
        <w:ind w:left="1400" w:hanging="700"/>
        <w:jc w:val="both"/>
      </w:pPr>
      <w:r>
        <w:t>c.</w:t>
      </w:r>
      <w:r>
        <w:tab/>
        <w:t>Сценарий: Мы не хотим приходить к вам в офис. Вы можете просто выслать информацию?</w:t>
      </w:r>
    </w:p>
    <w:p w:rsidR="004272F8" w:rsidRDefault="004272F8" w:rsidP="004272F8">
      <w:pPr>
        <w:spacing w:line="360" w:lineRule="auto"/>
        <w:ind w:left="1400" w:hanging="700"/>
        <w:jc w:val="both"/>
      </w:pPr>
      <w:r>
        <w:t>d.</w:t>
      </w:r>
      <w:r>
        <w:tab/>
        <w:t>Сценарий: Убеждение покупателя сделать справедливое предложение о покупке.</w:t>
      </w:r>
    </w:p>
    <w:p w:rsidR="004272F8" w:rsidRDefault="004272F8" w:rsidP="004272F8">
      <w:pPr>
        <w:spacing w:line="360" w:lineRule="auto"/>
        <w:ind w:left="1400" w:hanging="700"/>
        <w:jc w:val="both"/>
      </w:pPr>
      <w:r>
        <w:t>e.</w:t>
      </w:r>
      <w:r>
        <w:tab/>
        <w:t>Сценарий: Предотвращения терзаний сомнений покупателя, после внесения аванса.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t>20.</w:t>
      </w:r>
      <w:r>
        <w:tab/>
        <w:t xml:space="preserve">Перечислить различные </w:t>
      </w:r>
      <w:proofErr w:type="spellStart"/>
      <w:r>
        <w:t>Психотипы</w:t>
      </w:r>
      <w:proofErr w:type="spellEnd"/>
      <w:r>
        <w:t xml:space="preserve"> людей их характеристики. Теряете ли вы сделки по причине отсутствия гибкости?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t xml:space="preserve">21.  </w:t>
      </w:r>
      <w:r>
        <w:tab/>
        <w:t>Внедрить систему работы с вашей СФЕРОЙ ВЛИЯНИЯ И БЫВШИМИ КЛИЕНТАМИ, позволяющую конвертировать 10% повторных обращений или рекомендаций от этой группы клиентов в закрытые сделки.</w:t>
      </w:r>
    </w:p>
    <w:p w:rsidR="004272F8" w:rsidRDefault="004272F8" w:rsidP="004272F8">
      <w:pPr>
        <w:spacing w:line="360" w:lineRule="auto"/>
        <w:ind w:left="700" w:hanging="700"/>
        <w:jc w:val="both"/>
      </w:pPr>
      <w:r>
        <w:t>22.</w:t>
      </w:r>
      <w:r>
        <w:tab/>
        <w:t xml:space="preserve">Использовать ПРОВЕРЕННЫЕ СИСТЕМЫ, которые помогут конвертировать встречу каждого мотивированного потенциального клиента в показ или эксклюзивный договор. </w:t>
      </w:r>
    </w:p>
    <w:p w:rsidR="004272F8" w:rsidRDefault="004272F8" w:rsidP="004272F8">
      <w:pPr>
        <w:spacing w:line="360" w:lineRule="auto"/>
        <w:jc w:val="both"/>
      </w:pPr>
      <w:r>
        <w:t xml:space="preserve">После семинара, презентация станет вашей СОБСТВЕННОЙ, и вы будете иметь необходимую уверенность в том, чтобы звонить вашим бывшим клиентам и вашей сфере влияния. Вы будете иметь систему, позволяющую отслеживать качество работы с вашими потенциальными клиентами и формулу преодоления любых возражений. Да, вы покинете этот семинар, чувствуя себя немного уставшими физически. Тем не менее, вы будете ДЕЙСТВОВАТЬ, ГОВОРИТЬ и ДУМАТЬ, как ТОП АГЕНТ! </w:t>
      </w:r>
    </w:p>
    <w:p w:rsidR="004272F8" w:rsidRDefault="004272F8" w:rsidP="004272F8">
      <w:pPr>
        <w:spacing w:line="240" w:lineRule="auto"/>
        <w:jc w:val="both"/>
      </w:pPr>
      <w:r>
        <w:t xml:space="preserve">Успехов вам! </w:t>
      </w:r>
    </w:p>
    <w:p w:rsidR="004272F8" w:rsidRDefault="004272F8" w:rsidP="004272F8">
      <w:pPr>
        <w:spacing w:line="240" w:lineRule="auto"/>
        <w:jc w:val="both"/>
      </w:pPr>
      <w:r>
        <w:t xml:space="preserve">Владимир Димитриадис </w:t>
      </w:r>
    </w:p>
    <w:p w:rsidR="004272F8" w:rsidRDefault="004272F8" w:rsidP="004272F8">
      <w:pPr>
        <w:spacing w:line="240" w:lineRule="auto"/>
        <w:jc w:val="both"/>
      </w:pPr>
      <w:r>
        <w:t xml:space="preserve">Бизнес консультант и тренер </w:t>
      </w:r>
    </w:p>
    <w:p w:rsidR="004272F8" w:rsidRDefault="004272F8" w:rsidP="004272F8">
      <w:pPr>
        <w:spacing w:line="240" w:lineRule="auto"/>
        <w:jc w:val="both"/>
      </w:pPr>
      <w:proofErr w:type="spellStart"/>
      <w:r>
        <w:t>Email</w:t>
      </w:r>
      <w:proofErr w:type="spellEnd"/>
      <w:r>
        <w:t xml:space="preserve">: 9959176@gmail.com </w:t>
      </w:r>
    </w:p>
    <w:p w:rsidR="00451B6C" w:rsidRPr="004272F8" w:rsidRDefault="004272F8" w:rsidP="004272F8">
      <w:pPr>
        <w:spacing w:line="240" w:lineRule="auto"/>
        <w:jc w:val="both"/>
      </w:pPr>
      <w:r>
        <w:t>Тел. +7(985) 9959176</w:t>
      </w:r>
      <w:bookmarkStart w:id="0" w:name="_GoBack"/>
      <w:bookmarkEnd w:id="0"/>
    </w:p>
    <w:sectPr w:rsidR="00451B6C" w:rsidRPr="004272F8" w:rsidSect="003D2502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3C9" w:rsidRDefault="002C63C9" w:rsidP="00451B6C">
      <w:pPr>
        <w:spacing w:after="0" w:line="240" w:lineRule="auto"/>
      </w:pPr>
      <w:r>
        <w:separator/>
      </w:r>
    </w:p>
  </w:endnote>
  <w:endnote w:type="continuationSeparator" w:id="0">
    <w:p w:rsidR="002C63C9" w:rsidRDefault="002C63C9" w:rsidP="0045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2871"/>
      <w:gridCol w:w="6700"/>
    </w:tblGrid>
    <w:tr w:rsidR="0009663D" w:rsidTr="00C72A78">
      <w:trPr>
        <w:trHeight w:val="360"/>
      </w:trPr>
      <w:tc>
        <w:tcPr>
          <w:tcW w:w="1500" w:type="pct"/>
          <w:shd w:val="clear" w:color="auto" w:fill="943634" w:themeFill="accent2" w:themeFillShade="BF"/>
        </w:tcPr>
        <w:p w:rsidR="0009663D" w:rsidRDefault="00545B60">
          <w:pPr>
            <w:pStyle w:val="a5"/>
            <w:rPr>
              <w:color w:val="FFFFFF" w:themeColor="background1"/>
            </w:rPr>
          </w:pPr>
          <w:r w:rsidRPr="00545B60">
            <w:fldChar w:fldCharType="begin"/>
          </w:r>
          <w:r w:rsidR="006C01CF">
            <w:instrText xml:space="preserve"> PAGE   \* MERGEFORMAT </w:instrText>
          </w:r>
          <w:r w:rsidRPr="00545B60">
            <w:fldChar w:fldCharType="separate"/>
          </w:r>
          <w:r w:rsidR="00577879" w:rsidRPr="00577879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3500" w:type="pct"/>
        </w:tcPr>
        <w:p w:rsidR="0009663D" w:rsidRDefault="0009663D">
          <w:pPr>
            <w:pStyle w:val="a5"/>
          </w:pPr>
        </w:p>
      </w:tc>
    </w:tr>
  </w:tbl>
  <w:p w:rsidR="0009663D" w:rsidRDefault="0009663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6700"/>
      <w:gridCol w:w="2871"/>
    </w:tblGrid>
    <w:tr w:rsidR="0009663D" w:rsidTr="00C72A78">
      <w:trPr>
        <w:trHeight w:val="360"/>
      </w:trPr>
      <w:tc>
        <w:tcPr>
          <w:tcW w:w="3500" w:type="pct"/>
        </w:tcPr>
        <w:p w:rsidR="0009663D" w:rsidRDefault="0009663D">
          <w:pPr>
            <w:pStyle w:val="a5"/>
            <w:jc w:val="right"/>
          </w:pPr>
        </w:p>
      </w:tc>
      <w:tc>
        <w:tcPr>
          <w:tcW w:w="1500" w:type="pct"/>
          <w:shd w:val="clear" w:color="auto" w:fill="943634" w:themeFill="accent2" w:themeFillShade="BF"/>
        </w:tcPr>
        <w:p w:rsidR="0009663D" w:rsidRDefault="00545B60">
          <w:pPr>
            <w:pStyle w:val="a5"/>
            <w:jc w:val="right"/>
            <w:rPr>
              <w:color w:val="FFFFFF" w:themeColor="background1"/>
            </w:rPr>
          </w:pPr>
          <w:r w:rsidRPr="00545B60">
            <w:fldChar w:fldCharType="begin"/>
          </w:r>
          <w:r w:rsidR="006C01CF">
            <w:instrText xml:space="preserve"> PAGE    \* MERGEFORMAT </w:instrText>
          </w:r>
          <w:r w:rsidRPr="00545B60">
            <w:fldChar w:fldCharType="separate"/>
          </w:r>
          <w:r w:rsidR="00577879" w:rsidRPr="00577879">
            <w:rPr>
              <w:noProof/>
              <w:color w:val="FFFFFF" w:themeColor="background1"/>
            </w:rPr>
            <w:t>5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451B6C" w:rsidRDefault="00451B6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3C9" w:rsidRDefault="002C63C9" w:rsidP="00451B6C">
      <w:pPr>
        <w:spacing w:after="0" w:line="240" w:lineRule="auto"/>
      </w:pPr>
      <w:r>
        <w:separator/>
      </w:r>
    </w:p>
  </w:footnote>
  <w:footnote w:type="continuationSeparator" w:id="0">
    <w:p w:rsidR="002C63C9" w:rsidRDefault="002C63C9" w:rsidP="00451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6912"/>
      <w:gridCol w:w="2659"/>
    </w:tblGrid>
    <w:tr w:rsidR="003D2502" w:rsidTr="00C72A78">
      <w:trPr>
        <w:trHeight w:val="475"/>
      </w:trPr>
      <w:sdt>
        <w:sdtPr>
          <w:rPr>
            <w:caps/>
            <w:color w:val="FFFFFF" w:themeColor="background1"/>
          </w:rPr>
          <w:alias w:val="Заголовок"/>
          <w:id w:val="7827336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3611" w:type="pct"/>
              <w:shd w:val="clear" w:color="auto" w:fill="943634" w:themeFill="accent2" w:themeFillShade="BF"/>
              <w:vAlign w:val="center"/>
            </w:tcPr>
            <w:p w:rsidR="003D2502" w:rsidRDefault="00252DFB" w:rsidP="00252DFB">
              <w:pPr>
                <w:pStyle w:val="a3"/>
                <w:jc w:val="right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работа с покупателями</w:t>
              </w:r>
            </w:p>
          </w:tc>
        </w:sdtContent>
      </w:sdt>
      <w:sdt>
        <w:sdtPr>
          <w:rPr>
            <w:color w:val="FFFFFF" w:themeColor="background1"/>
          </w:rPr>
          <w:alias w:val="Дата"/>
          <w:id w:val="78273375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389" w:type="pct"/>
              <w:shd w:val="clear" w:color="auto" w:fill="7F7F7F" w:themeFill="text1" w:themeFillTint="80"/>
              <w:vAlign w:val="center"/>
            </w:tcPr>
            <w:p w:rsidR="003D2502" w:rsidRDefault="003D2502" w:rsidP="003D2502">
              <w:pPr>
                <w:pStyle w:val="a3"/>
                <w:jc w:val="right"/>
                <w:rPr>
                  <w:color w:val="FFFFFF" w:themeColor="background1"/>
                </w:rPr>
              </w:pPr>
              <w:r w:rsidRPr="007F5FA4">
                <w:rPr>
                  <w:color w:val="FFFFFF" w:themeColor="background1"/>
                </w:rPr>
                <w:t>Владимир</w:t>
              </w:r>
              <w:r>
                <w:rPr>
                  <w:color w:val="FFFFFF" w:themeColor="background1"/>
                </w:rPr>
                <w:t xml:space="preserve"> </w:t>
              </w:r>
              <w:r w:rsidRPr="007F5FA4">
                <w:rPr>
                  <w:color w:val="FFFFFF" w:themeColor="background1"/>
                </w:rPr>
                <w:t>Димитриадис</w:t>
              </w:r>
            </w:p>
          </w:tc>
        </w:sdtContent>
      </w:sdt>
    </w:tr>
  </w:tbl>
  <w:p w:rsidR="003D2502" w:rsidRDefault="003D250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661"/>
      <w:gridCol w:w="6910"/>
    </w:tblGrid>
    <w:tr w:rsidR="00C14774" w:rsidTr="00C72A78">
      <w:trPr>
        <w:trHeight w:val="475"/>
      </w:trPr>
      <w:tc>
        <w:tcPr>
          <w:tcW w:w="1390" w:type="pct"/>
          <w:shd w:val="clear" w:color="auto" w:fill="7F7F7F" w:themeFill="text1" w:themeFillTint="80"/>
        </w:tcPr>
        <w:p w:rsidR="00C14774" w:rsidRDefault="00C14774" w:rsidP="003D2502">
          <w:pPr>
            <w:pStyle w:val="a3"/>
            <w:spacing w:before="80"/>
            <w:rPr>
              <w:color w:val="FFFFFF" w:themeColor="background1"/>
            </w:rPr>
          </w:pPr>
          <w:r>
            <w:rPr>
              <w:color w:val="FFFFFF" w:themeColor="background1"/>
            </w:rPr>
            <w:t>Владимир Димитриадис</w:t>
          </w:r>
        </w:p>
      </w:tc>
      <w:tc>
        <w:tcPr>
          <w:tcW w:w="3610" w:type="pct"/>
          <w:shd w:val="clear" w:color="auto" w:fill="943634" w:themeFill="accent2" w:themeFillShade="BF"/>
          <w:vAlign w:val="center"/>
        </w:tcPr>
        <w:p w:rsidR="00C14774" w:rsidRPr="00C14774" w:rsidRDefault="00C72A78" w:rsidP="00C14774">
          <w:pPr>
            <w:pStyle w:val="a3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РАБОТА С ПОКУПАТЕЛЯМИ</w:t>
          </w:r>
        </w:p>
      </w:tc>
    </w:tr>
  </w:tbl>
  <w:p w:rsidR="00451B6C" w:rsidRDefault="00451B6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20D"/>
    <w:multiLevelType w:val="hybridMultilevel"/>
    <w:tmpl w:val="C6D6A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286607"/>
    <w:multiLevelType w:val="hybridMultilevel"/>
    <w:tmpl w:val="82768D6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1">
      <w:start w:val="1"/>
      <w:numFmt w:val="decimal"/>
      <w:lvlText w:val="%2)"/>
      <w:lvlJc w:val="left"/>
      <w:pPr>
        <w:ind w:left="1080" w:hanging="360"/>
      </w:pPr>
    </w:lvl>
    <w:lvl w:ilvl="2" w:tplc="48EC122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A54D5C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5DE7D6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32256B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3C625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F4C2CA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9C8A6A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DFE5D71"/>
    <w:multiLevelType w:val="hybridMultilevel"/>
    <w:tmpl w:val="B8C01D6A"/>
    <w:lvl w:ilvl="0" w:tplc="A442F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52FE1"/>
    <w:multiLevelType w:val="hybridMultilevel"/>
    <w:tmpl w:val="2C4CC17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516351"/>
    <w:multiLevelType w:val="hybridMultilevel"/>
    <w:tmpl w:val="28A830E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A67D7"/>
    <w:multiLevelType w:val="hybridMultilevel"/>
    <w:tmpl w:val="86587B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9A1450"/>
    <w:multiLevelType w:val="hybridMultilevel"/>
    <w:tmpl w:val="534295CE"/>
    <w:lvl w:ilvl="0" w:tplc="1D7441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4074EB"/>
    <w:multiLevelType w:val="hybridMultilevel"/>
    <w:tmpl w:val="6BF037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F32F3A"/>
    <w:multiLevelType w:val="hybridMultilevel"/>
    <w:tmpl w:val="BC629788"/>
    <w:lvl w:ilvl="0" w:tplc="3EF00F0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3591E"/>
    <w:multiLevelType w:val="hybridMultilevel"/>
    <w:tmpl w:val="36909A9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>
    <w:nsid w:val="6C774F0B"/>
    <w:multiLevelType w:val="hybridMultilevel"/>
    <w:tmpl w:val="42E25F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AD7093"/>
    <w:multiLevelType w:val="hybridMultilevel"/>
    <w:tmpl w:val="284C6D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6"/>
  </w:num>
  <w:num w:numId="5">
    <w:abstractNumId w:val="8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11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5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36D7E"/>
    <w:rsid w:val="0009663D"/>
    <w:rsid w:val="00097DAE"/>
    <w:rsid w:val="0012037D"/>
    <w:rsid w:val="00252DFB"/>
    <w:rsid w:val="002C63C9"/>
    <w:rsid w:val="00326DC7"/>
    <w:rsid w:val="00372DF9"/>
    <w:rsid w:val="003D2502"/>
    <w:rsid w:val="004272F8"/>
    <w:rsid w:val="00451B6C"/>
    <w:rsid w:val="00464155"/>
    <w:rsid w:val="0047345F"/>
    <w:rsid w:val="004C225D"/>
    <w:rsid w:val="00545B60"/>
    <w:rsid w:val="00577879"/>
    <w:rsid w:val="005B6559"/>
    <w:rsid w:val="005D6CEF"/>
    <w:rsid w:val="005F5CB5"/>
    <w:rsid w:val="006A536B"/>
    <w:rsid w:val="006C01CF"/>
    <w:rsid w:val="006E6A60"/>
    <w:rsid w:val="00736D7E"/>
    <w:rsid w:val="00764F5C"/>
    <w:rsid w:val="00781473"/>
    <w:rsid w:val="00785FA2"/>
    <w:rsid w:val="009C539C"/>
    <w:rsid w:val="009E4BC8"/>
    <w:rsid w:val="00A34605"/>
    <w:rsid w:val="00B8751B"/>
    <w:rsid w:val="00BF4475"/>
    <w:rsid w:val="00BF47D4"/>
    <w:rsid w:val="00C14774"/>
    <w:rsid w:val="00C5602F"/>
    <w:rsid w:val="00C72A78"/>
    <w:rsid w:val="00CA27A0"/>
    <w:rsid w:val="00CC42C7"/>
    <w:rsid w:val="00DF22D4"/>
    <w:rsid w:val="00EA3A45"/>
    <w:rsid w:val="00F07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25D"/>
  </w:style>
  <w:style w:type="paragraph" w:styleId="1">
    <w:name w:val="heading 1"/>
    <w:basedOn w:val="a"/>
    <w:next w:val="a"/>
    <w:link w:val="10"/>
    <w:uiPriority w:val="9"/>
    <w:qFormat/>
    <w:rsid w:val="006A53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1B6C"/>
  </w:style>
  <w:style w:type="paragraph" w:styleId="a5">
    <w:name w:val="footer"/>
    <w:basedOn w:val="a"/>
    <w:link w:val="a6"/>
    <w:uiPriority w:val="99"/>
    <w:unhideWhenUsed/>
    <w:rsid w:val="00451B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1B6C"/>
  </w:style>
  <w:style w:type="paragraph" w:styleId="a7">
    <w:name w:val="Balloon Text"/>
    <w:basedOn w:val="a"/>
    <w:link w:val="a8"/>
    <w:uiPriority w:val="99"/>
    <w:semiHidden/>
    <w:unhideWhenUsed/>
    <w:rsid w:val="0045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1B6C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451B6C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451B6C"/>
    <w:rPr>
      <w:rFonts w:eastAsiaTheme="minorEastAsia"/>
    </w:rPr>
  </w:style>
  <w:style w:type="character" w:styleId="ab">
    <w:name w:val="Hyperlink"/>
    <w:basedOn w:val="a0"/>
    <w:uiPriority w:val="99"/>
    <w:unhideWhenUsed/>
    <w:rsid w:val="00785FA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A27A0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Title"/>
    <w:basedOn w:val="a"/>
    <w:next w:val="a"/>
    <w:link w:val="ae"/>
    <w:uiPriority w:val="10"/>
    <w:qFormat/>
    <w:rsid w:val="006A53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6A53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6A5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97D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BF44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9959176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Владимир Димитриадис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50199A-6DAE-414A-BDD9-DBCF5159D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Korobka.ru</Company>
  <LinksUpToDate>false</LinksUpToDate>
  <CharactersWithSpaces>8180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работа с покупателями</dc:title>
  <dc:creator>Владимир Димитриадис</dc:creator>
  <cp:lastModifiedBy>Пользователь</cp:lastModifiedBy>
  <cp:revision>2</cp:revision>
  <dcterms:created xsi:type="dcterms:W3CDTF">2016-02-12T06:45:00Z</dcterms:created>
  <dcterms:modified xsi:type="dcterms:W3CDTF">2016-02-12T06:45:00Z</dcterms:modified>
</cp:coreProperties>
</file>